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32" w:rsidRPr="00A74532" w:rsidRDefault="00A74532" w:rsidP="00A745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 декабря 2007 года            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</w:t>
      </w: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N 315-ФЗ</w:t>
      </w: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A74532" w:rsidRPr="00A74532" w:rsidRDefault="00A74532" w:rsidP="00A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ФЕДЕРАЛЬНЫЙ ЗАКОН</w:t>
      </w:r>
    </w:p>
    <w:p w:rsidR="00A74532" w:rsidRPr="00A74532" w:rsidRDefault="00A74532" w:rsidP="00A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САМОРЕГУЛИРУЕМЫХ ОРГАНИЗАЦИЯХ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</w:t>
      </w:r>
      <w:proofErr w:type="gramEnd"/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Думой</w:t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16 ноября 2007 года</w:t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Одобрен</w:t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Советом Федерации</w:t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23 ноября 2007 года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1. Предмет регулирования и сфера действия настоящего Федерального закона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Настоящим Федеральным законом регулируются отношения, возникающие в связи с приобретением и прекращением статуса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деятельностью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объединяющих субъектов предпринимательской или профессиональной деятельности, осуществлением взаимодействия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и их членов, потребителей произведенных ими товаров (работ, услуг), федеральных органов исполнительной власти, органов исполнительной власти субъектов Российской Федерации, органов местного самоуправления.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Особенности приобретения, прекращения статуса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правового положения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деятельности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порядка приема в члены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прекращения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порядка осуществления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 контроля за деятельностью своих членов и применения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 мер дисциплинарного воздействия в отношении своих членов, а также порядка осуществления государственного надзора за соблюдением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организациями, объединяющими субъектов предпринимательской или профессиональной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определенных видов, требований законодательства Российской Федерации, регулирующего деятельность указанных субъектов, и законодательства Российской Федерации о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организациях могут устанавливаться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Федеральных законов от 22.07.2008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148-ФЗ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от 25.06.2012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93-ФЗ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2.1.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Особенности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саморегулирования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устанавливаются законодательством о градостроительной деятельности.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асть 2.1 введена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24.11.2014 N 359-ФЗ)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Действие настоящего Федерального закона не распространяется 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саморегулируемые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профессиональных участников рынка ценных бумаг, акционерных инвестиционных фондов, управляющих компаний и специализированных депозитариев инвестиционных фондов, паевых инвестиционных фондов и негосударственных пенсионных фондов, жилищных накопительных кооперативов, негосударственных пенсионных фондов, кредитных организаций, бюро кредитных историй.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Отношения, возникающие в связи с приобретением или прекращением статуса таких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их деятельностью, а также в связи с осуществлением взаимодействия таких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и их членов, потребителей их услуг (работ), федеральных органов исполнительной власти, органов исполнительной власти субъектов Российской Федерации, органов местного самоуправления, определяются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регулирующими соответствующий вид деятельности.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2. Понятие саморегулирования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Под саморегулированием понимается самостоятельная и инициативная деятельность,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деятельности, а также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соблюдением требований указанных стандартов и правил.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саморегулируемые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лица, зарегистрированные в установленном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осуществляющие определяемую в соответствии с Гражданским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кодексом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предпринимательскую деятельность, а под субъектами профессиональной деятельности - физические лица, осуществляющие профессиональную деятельность, регулируемую в соответствии с федеральными законами.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3.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Саморегулируемые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 признаются некоммерческие организации, созданные в целях, предусмотренных настоящим Федеральным законом и другими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основанные на членстве, объединяющие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объединяющие субъектов профессиональной деятельности определенного вида.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Объединение в одной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признается некоммерческая организация, созданная в соответствии с Гражданским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кодексом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и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12 января 1996 года N 7-ФЗ "О некоммерческих организациях", при условии ее соответствия всем установленным настоящим Федеральным законом требованиям.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 числу указанных требований помимо установленных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относятся: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объединение в составе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вида, если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отношении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объединяющих субъектов предпринимательской или профессиональной деятельности, не установлено иное;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наличие стандартов и правил предпринимательской или профессиональной деятельности, обязательных для выполнения всеми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обеспечение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дополнительной имущественной ответственности каждого ее члена перед потребителями произведенных товаров (работ, услуг) и иными лицами в соответствии со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статьей 13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 случае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иное не установлено федеральным законом, для осуществления деятельности в качестве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некоммерческой организацией должны быть созданы специализированные органы, осуществляющие контроль за соблюдением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воздействия, предусмотренных внутренними документами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Требования, предусмотренные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3 части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и предъявляемые к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организациям, и требования, предъявляемые к некоммерческим организациям для признания их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организациями, являются обязательными, если иное не установлено федеральным законом.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быть установлены иные требования к некоммерческим организациям, объединяющим субъектов предпринимательской или профессиональной деятельности, для признания их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организациями, а также могут быть установлены повышенные требования по сравнению с указанными в настоящем Федеральном законе требованиями к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Некоммерческая организация приобретает статус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даты внесения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сведений о некоммерческой организации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и утрачивает статус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с даты исключения сведений о некоммерческой организации из указанного реестра.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4. Предмет саморегулирования, стандарты и правила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Предметом саморегулирования является предпринимательская или профессиональная деятельность субъектов, объединенных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саморегулируемые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разрабатывает и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утверждает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стандарты и правила предпринимательской или профессиональной деятельности (далее - стандарты и правила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организации), под которыми понимаются требования к осуществлению предпринимательской или профессиональной деятельности, обязательные для выполнения всеми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устанавливаться иные требования, стандарты и правила, а также особенности содержания, разработки и установления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3. Стандарты и правила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должны соответствовать федеральным законам и принятым в соответствии с ними иным нормативным правовым актам. Стандартами и правилами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могут устанавливаться дополнительные требования к предпринимательской или профессиональной деятельности определенного вида.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акта, обязанность соблюдения которого возлагается на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том числе нормативного правового акта, содержащего не допускаемое федеральным законом расширительное толкование его норм в целом или в какой-либо части.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должна установить меры дисциплинарного воздействия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за нарушение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а также обеспечить информационную открытость затрагивающей права и законные интересы любых лиц деятельности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Стандарты и правила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должны соответствовать правилам деловой этики, устранять или уменьшать конфликт интересов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их работников и членов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Стандарты и правила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должны устанавливать запрет на осуществление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деятельности в ущерб иным субъектам предпринимательской или профессиональной деятельности, а также должны устанавливать требования, препятствующие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либо деловой репутации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5. Членство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организациях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Членство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организациях является добровольным.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быть предусмотрены случаи обязательного членства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организациях.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Субъект, осуществляющий различные виды предпринимательской или профессиональной деятельности, может являться членом нескольких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если такие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саморегулируемые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объединяют субъектов предпринимательской или профессиональной деятельности соответствующих видов.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Субъект, осуществляющий определенный вид предпринимательской или профессиональной деятельности, может являться членом только одной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объединяющей субъектов предпринимательской или профессиональной деятельности такого вида.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6. Основные функции, права и обязанности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осуществляет следующие основные функции: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1) разрабатывает и устанавливает условия членства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применяет меры дисциплинарного воздействия, предусмотренные настоящим Федеральным законом и внутренними документами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отношении своих членов;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образует третейские суды для разрешения споров, возникающих между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а также между ними и потребителями произведенных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товаров (работ, услуг), иными лицами,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третейских судах;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осуществляет анализ деятельности своих членов на основании информации, представляемой ими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саморегулируемую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организацию в форме отчетов в порядке, установленном уставом некоммерческой организации или иным документом, утвержденными решением общего собрания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представляет интересы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организует профессиональное обучение, аттестацию работников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или сертификацию произведенных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товаров (работ, услуг), если иное не установлено федеральными законами;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7) обеспечивает информационную открытость деятельности своих членов, опубликовывает информацию об этой деятельности в порядке, установленном настоящим Федеральным законом и внутренними документами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8) осуществляет контроль за предпринимательской или профессиональной деятельностью своих членов в части соблюдения ими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условий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(п. 8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9) рассматривает жалобы на действия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дела о нарушении ее членами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условий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(п. 9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10) ведет реестр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требованиями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установленными настоящим Федеральным законом.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(п. 10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07.06.2013 N 113-ФЗ)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наряду с установленными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основными функциями вправе осуществлять иные предусмотренные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уставом некоммерческой организации функции.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асть вторая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имеет право: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утратил силу. - Федеральный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от своего имени оспаривать в установленном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порядке любые акты, решения и (или) действия (бездействие)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нарушающие права и законные интересы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ее члена или членов либо создающие угрозу такого нарушения;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участвовать в обсуждении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саморегулирования, а также направлять в органы государственной власти Российской Федерации, органы государственной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актов;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вносить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запрашивать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 и получать от этих органов информацию, необходимую для выполнения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возложенных на нее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функций, в установленном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порядке.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наряду с определенными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правами имеет иные права, если ограничение ее прав не предусмотрено федеральным законом и (или) ее учредительными документами.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обязана осуществлять функции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предусмотренные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4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7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10 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Федеральных законов от 22.07.2008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148-ФЗ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от 07.06.2013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113-ФЗ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не вправе осуществлять деятельность и совершать действия, влекущие за собой возникновение конфликта интересов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интересов ее членов или создающие угрозу возникновения такого конфликта.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7. Обеспечение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доступа к информации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07.06.2013 N 113-ФЗ)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информационно-телекоммуникационной сети "Интернет" сайт, в электронный адрес которого включено доменное имя, права на которое принадлежат этой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(далее - официальный сайт).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обязана размещать на официальном сайте: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сведения, содержащиеся в реестре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том числе сведения о лицах, прекративших свое членство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соответствии с требованиями, установленными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статьей 7.1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копии в электронной форме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а также внутренних документов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 К внутренним документам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относятся: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документы, устанавливающие порядок осуществления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соблюдением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условий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порядок применения мер дисциплинарного воздействия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положение о раскрытии информации, устанавливающее порядок обеспечения информационной открытости деятельности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деятельности ее членов;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порядок размещения средств компенсационного фонда в целях их сохранения и прироста, направления их размещения (инвестиционная декларация) в случае, если формирование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компенсационного фонда применяется в качестве способа обеспечения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ими товаров (работ, услуг);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требования к членству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том числе установленные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размеры вступительных взносов, членских взносов и порядок их уплаты, а также порядок прекращения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иные документы, </w:t>
      </w:r>
      <w:proofErr w:type="gramStart"/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требования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разработке которых установлены федеральными законами, предусматривающими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2 статьи 5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случаи обязательного членства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организациях;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информацию о структуре и компетенции органов управления и специализированных органов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количественном и персональном составе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(с указанием штатных должностей членов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том числе независимых членов, по основному месту работы), о лице, осуществляющем функции единоличного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и (или) о персональном составе коллегиального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решения, принятые общим собранием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постоянно действующим коллегиальным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информацию об исках и о заявлениях, поданных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в суды;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информацию о способах и порядке обеспечения имущественной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ими товаров (работ, услуг) и иными лицами;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7) информацию об управляющей компании, с которой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заключен договор (его наименование, место нахождения, информацию об имеющейся лицензии, номера контактных телефонов), в случае, если формирование компенсационного фонда применяется в качестве способа обеспечения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ими товаров (работ, услуг) и размещение средств компенсационного фонда осуществляется через управляющую компанию;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8) информацию о составе и стоимости имущества компенсационного фонда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случае применения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компенсационного фонда в качестве способа обеспечения имущественной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ими товаров (работ, услуг) и иными лицами, а также информацию о фактах осуществления выплат из компенсационного фонда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целях обеспечения имущественной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ими товаров (работ, услуг) и иными лицами и об основаниях таких выплат, если такие выплаты осуществлялись;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9) информацию о порядке осуществления аттестации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или их работников в случае, если федеральным законом и (или)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установлено требование о прохождении аттестации членами такой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или их работниками;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10) копию в электронной форме плана проверок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а также общую информацию о проверках, проведенных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за два предшествующих года;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11) годовую бухгалтерскую (финансовую) отчетность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 и ау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диторское заключение в отношении указанной отчетности (при его наличии);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12) полное и (в случае, если имеется) сокращенное наименование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является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организация, места их нахождения, номера контактных телефонов и адреса электронной почты;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13) иную предусмотренную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(или)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информацию.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Документы и информация, предусмотренные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6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8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9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12 части 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размещаются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на официальном сайте не позднее чем в течение десяти рабочих дней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даты приобретения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ею в установленном федеральными законами порядке статуса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должны быть доступны для ознакомления без взимания платы. Иные документы и информация, предусмотренные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размещаются на официальном сайте в порядке, установленном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4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Любые изменения, внесенные в документы и информацию, указанные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пунктах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7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9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12 части 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должны быть размещены на официальном сайте в течение пяти рабочих дней со дня, следующего за днем наступления события, повлекшего за собой такие изменения, если иной срок размещения таких изменений не установлен федеральным законом.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Информация, указанная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пункте 8 части 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подлежит размещению на официальном сайте ежеквартально не позднее чем в течение пяти рабочих дней с начала очередного квартала. Информация, указанная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пункте 13 части 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подлежит размещению на официальном сайте в соответствии с требованиями, установленными федеральными законами и (или)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Требования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обеспечению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 доступа к документам и информации, подлежащим обязательному размещению на официальных сайтах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а также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требования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технологическим, программным, лингвистическим средствам обеспечения пользования официальными сайтами таких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устанавливаются федеральным органом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федеральных органов исполнительной власти.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представляет информацию в федеральные органы исполнительной власти в порядке, установленном законодательством Российской Федерации.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</w:t>
      </w:r>
      <w:proofErr w:type="spellStart"/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наряду с раскрытием информации, указанной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вправе раскрывать иную информацию о своей деятельности и деятельности своих членов в порядке, установленном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организацией, если такое раскрытие не влечет за собой нарушение установленных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порядка и условий доступа к информации, составляющей коммерческую тайну, а также возникновение конфликта интересов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интересов ее членов и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определяется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в качестве обоснованной меры повышения качества саморегулирования и информационной открытости деятельности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 и ее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членов.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должны быть предусмотрены способы получения, использования, обработки, хранения и защиты информации, неправомерное использование которой может причинить моральный вред и (или) имущественный ущерб членам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или создать предпосылки для причинения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таких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вреда и (или) ущерба.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несет перед своими членами ответственность за действия ее должностных лиц и иных работников, связанные с неправомерным использованием информации, указанной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8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несет ответственность за неисполнение и (или) ненадлежащее исполнение обязанностей по раскрытию информации в соответствии с законодательством Российской Федерации.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7.1. Ведение реестра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введена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07.06.2013 N 113-ФЗ)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Реестр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представляет собой информационный ресурс, соответствующий требованиям настоящего Федерального закона и содержащий систематизированную информацию о членах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а также сведения о лицах, прекративших членство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Лицо приобретает все права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даты внесения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сведений о нем, предусмотренных настоящей статьей, в реестр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Реестр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содержит следующие сведения: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регистрационный номер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дата его регистрации в реестре;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сведения, позволяющие идентифицировать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фамилия, имя, отчество, место жительства, дата и место рождения, паспортные данные, номера контактных телефонов, почтовый адрес, идентификационный номер налогоплательщика (для физического лица);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сведения о соответствии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условиям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предусмотренным законодательством Российской Федерации и (или) внутренними документами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сведения об обеспечении имущественной ответственности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если требование, предусматривающее наличие такого договора страхования ответственности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является условием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о размере взноса в компенсационный фонд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случае, если формирование компенсационного фонда применяется в качестве способа обеспечения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ими товаров (работ, услуг);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сведения о результатах проведенных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проверок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иные предусмотренные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сведения.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В отношении лиц, прекративших свое членство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реестре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наряду с информацией, указанной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должна содержаться подлежащая размещению на официальном сайте информация о дате прекращения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об основаниях такого прекращения.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Раскрытию на официальном сайте подлежат сведения, указанные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за исключением сведений о месте жительства, паспортных данных (для физического лица, в том числе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для индивидуального предпринимателя) и иных сведений, если доступ к ним ограничен федеральными законами.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ведет реестр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со дня внесения сведений о ней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соответствии с требованиями, установленными настоящим Федеральным законом.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Член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обязан уведомлять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саморегулируемую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течение трех рабочих дней со дня, следующего за днем наступления таких событий.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Дополнительные требования к составу сведений, включаемых в реестры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образованных в соответствии с федеральными законами, предусматривающими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2 статьи 5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случаи обязательного членства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организациях, и порядок ведения такими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 этих реестров и размещения содержащейся в них информации на официальном сайте могут устанавливаться федеральными законами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принимаемыми в соответствии с ними иными нормативными правовыми актами Российской Федерации.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8. Заинтересованные лица. Конфликт интересов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В целях настоящего Федерального закона под заинтересованными лицами понимаются члены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лица, входящие в состав органов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ее работники, действующие на основании трудового договора или гражданско-правового договора.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 целях настоящего Федерального закона под личной заинтересованностью указанных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лиц понимается материальная или иная заинтересованность, которая влияет или может повлиять на обеспечение прав и законных интересов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(или) ее членов.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целях настоящего Федерального закона под конфликтом интересов понимается ситуация, при которой личная заинтересованность указанных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или угрозу возникновения противоречия, которое способно привести к причинению вреда законным интересам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Заинтересованные лица должны соблюдать интересы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учредительных документах некоммерческой организации.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Меры по предотвращению или урегулированию конфликта интересов устанавливаются уставом некоммерческой организации, стандартами и правилами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9. Контроль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за деятельностью своих членов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осуществлением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предпринимательской или профессиональной деятельности проводится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путем проведения плановых и внеплановых проверок.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Предметом плановой проверки является соблюдение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условий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 Продолжительность плановой проверки устанавливается постоянно действующим коллегиальным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Плановая проверка проводится не реже одного раза в три года и не чаще одного раза в год.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Основанием для проведения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внеплановой проверки может являться направленная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саморегулируемую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организацию жалоба на нарушение членом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могут быть предусмотрены помимо указанных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4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оснований иные основания для проведения внеплановой проверки.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В ходе проведения внеплановой проверки исследованию подлежат только факты, указанные в жалобе, или факты, подлежащие проверке, назначенной по иным основаниям.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Член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обязан предоставить для проведения проверки необходимую информацию по запросу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порядке, определяемом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В случае выявления нарушения членом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условий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материалы проверки передаются в орган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организация, а также ее работники и должностные лица, принимающие участие в проведении проверки, отвечают за неразглашение и нераспространение сведений, полученных в ходе ее проведения, в соответствии с настоящим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другими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несет перед своими членами в порядке, установленном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и уставом некоммерческой организации, ответственность за неправомерные действия работников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при осуществлении ими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деятельностью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10. Порядок применения мер дисциплинарного воздействия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Орган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 рассматривает жалобы на действия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дела о нарушении ее членами требований стандартов и правил предпринимательской или профессиональной деятельности, условий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Процедура рассмотрения указанных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жалоб и дел, содержание указанных нарушений определяются внутренними документами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При рассмотрении жалоб на действия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орган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дисциплинарного воздействия обязан приглашать на свои заседания лиц, направивших такие жалобы, а также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отношении которых рассматриваются дела о применении мер дисциплинарного воздействия.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Орган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 в случаях, установленных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организацией, вправе принять решение о применении следующих мер дисциплинарного воздействия: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вынесение предписания, обязывающего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устранить выявленные нарушения и устанавливающего сроки устранения таких нарушений;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вынесение члену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предупреждения;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наложение на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штрафа;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рекомендация об исключении лица из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подлежащая рассмотрению постоянно действующим коллегиальным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иные установленные внутренними документами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меры.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Решения, предусмотренные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5 части 4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принимаются большинством голосов членов органа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 и вступают в силу с момента их принятия указанным органом. Решение, предусмотренное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4 части 4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может быть принято не менее чем семьюдесятью пятью процентами голосов членов органа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spellStart"/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в течение двух рабочих дней со дня принятия органом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 решения о применении мер дисциплинарного воздействия в отношении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направляет копии такого решения члену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а также лицу, направившему жалобу, по которой принято такое решение.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Решения органа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воздействия, за исключением решения, предусмотренного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4 части 4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могут быть обжалованы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постоянно действующий коллегиальный орган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сроки, установленные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Решение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об исключении лица из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может быть обжаловано лицом, исключенным из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суд в установленном законодательством Российской Федерации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Денежные средства, полученные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в результате наложения на члена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штрафа в соответствии с настоящей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статьей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подлежат зачислению в компенсационный фонд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11. Обжалование действий (бездействия)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решений ее органов управления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Любой член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случае нарушения его прав и законных интересов действиями (бездействием)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ее работников и (или) решениями ее органов управления вправе оспаривать такие действия (бездействие) и (или) решения в судебном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 также требовать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возмещения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причиненного ему вреда.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12. Источники формирования имущества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Источниками формирования имущества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являются: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регулярные и единовременные поступления от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(вступительные, членские и целевые взносы);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добровольные имущественные взносы и пожертвования;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средства, полученные от оказания услуг по предоставлению информации, раскрытие которой может осуществляться на платной основе;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средства, полученные от продажи информационных материалов, связанных с предпринимательской деятельностью, коммерческими или профессиональными интересами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доходы, полученные от размещения денежных средств на банковских депозитах;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7)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другие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запрещенные законом источники.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Федеральными законами могут устанавливаться ограничения источников доходов, получаемых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Порядок регулярных и единовременных поступлений от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определяется внутренними документами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утвержденными общим собранием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если иное не предусмотрено федеральным законом или уставом некоммерческой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Ведение бухгалтерского учета и финансовой (бухгалтерской) отчетности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подлежит обязательному аудиту.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13. Способы обеспечения имущественной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ими товаров (работ, услуг) и иными лицами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вправе применять следующие способы обеспечения имущественной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ими товаров (работ, услуг) и иными лицами: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создание системы личного и (или) коллективного страхования;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формирование компенсационного фонда.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Компенсационный фонд первоначально формируется исключительно в денежной форме за счет взносов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размере не менее чем три тысячи рублей в отношении каждого члена.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В случае применения в качестве способа обеспечения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ими товаров (работ, услуг) и иными лицами системы личного и (или)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4.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устанавливаться иные требования, чем те, которые предусмотрены настоящим Федеральным законом, к порядку формирования компенсационного фонда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его минимальному размеру, размещению средств такого фонда, страхованию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асть четвертая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Размещение средств компенсационного фонда в целях их сохранения и прироста и инвестирование таких средств осуществляются через управляющие компании, если иное не установлено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соблюдением управляющими компаниями ограничений размещения и инвестирования средств компенсационного фонда, правил размещения таких средств и требований к инвестированию, а также за инвестированием средств компенсационного фонда, которые установлены настоящим Федеральным законом и принятой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инвестиционной декларацией, осуществляется специализированным депозитарием на основании договора об оказании услуг специализированного депозитария.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Доход, полученный от размещения и инвестирования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инвестирования средств компенсационного фонда.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вправе заключать договоры только с управляющими компаниями и специализированным депозитарием, которые отобраны по результатам конкурса, проведенного в порядке, установленном внутренними документами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В объекты недвижимости может быть инвестировано не более десяти процентов средств компенсационного фонда.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В государственные ценные бумаги Российской Федерации должно быть инвестировано не менее десяти процентов средств компенсационного фонда.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 Дополнительные требования к составу и структуре средств компенсационного фонда определяются инвестиционной декларацией, принятой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в соответствии с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пределах средств компенсационного фонда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несет ответственность по обязательствам своего члена, возникшим в результате причинения вреда вследствие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недостатков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произведенных членом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товаров (работ, услуг).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асть двенадцатая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13. Не допускается осуществление выплат из компенсационного фонда, за исключением выплат в целях обеспечения имущественной ответственности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перед потребителями произведенных ими товаров (работ, услуг) и иными лицами, если иное не предусмотрено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Не допускается возврат взносов членам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если иное не предусмотрено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27.07.2010 N 240-ФЗ)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14. Взыскание по обязательствам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 том числе по обязательству о возмещении причиненного члену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вреда, не может быть наложено на имущество компенсационного фонда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14. Ограничения прав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ее должностных лиц и иных работников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не вправе осуществлять предпринимательскую деятельность.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не вправе учреждать хозяйственные товарищества и общества, осуществляющие предпринимательскую деятельность, являющуюся предметом саморегулирования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для этой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и становиться участником таких хозяйственных товариществ и обществ.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не вправе осуществлять следующие действия и совершать следующие сделки, если иное не предусмотрено федеральными законами: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предоставлять принадлежащее ей имущество в залог в обеспечение исполнения обязательств иных лиц;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выдавать поручительства за иных лиц, за исключением своих работников;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приобретать акции, облигации и иные ценные бумаги, выпущенные ее членами, за исключением случаев, если такие ценные бумаги обращаются на организованных торгах;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21.11.2011 N 327-ФЗ)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обеспечивать исполнение своих обязательств залогом имущества своих членов, выданными ими гарантиями и поручительствами;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выступать посредником (комиссионером, агентом) по реализации произведенных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товаров (работ, услуг);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совершать иные сделки в случаях, предусмотренных другими федеральными законами.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Лицо, осуществляющее функции единоличного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не вправе: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приобретать ценные бумаги, эмитентами которых или должниками по которым являются члены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их дочерние и зависимые общества;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заключать с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осуществлять в качестве индивидуального предпринимателя предпринимательскую деятельность, являющуюся предметом саморегулирования для этой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учреждать хозяйственные товарищества и общества, осуществляющие предпринимательскую деятельность, являющуюся предметом саморегулирования для этой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становиться участником таких хозяйственных товариществ и обществ.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Лицо, осуществляющее функции единоличного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не вправе являться членом органов управления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их дочерних и зависимых обществ, являться работником, состоящим в штате указанных организаций.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уставом некоммерческой организации или иными установленными ею требованиями может быть предусмотрено возложение 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саморегулируемую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организацию или ее работников дополнительных ограничений, направленных на устранение обстоятельств, влекущих за собой возникновение конфликта интересов, установленного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3 статьи 8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угрозу неправомерного использования работниками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ставшей известной им в силу служебного положения информации о деятельности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15. Органы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Органами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являются: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общее собрание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постоянно действующий коллегиальный орган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исполнительный орган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функции постоянно действующего коллегиального органа управления могут осуществляться общим собранием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16. Общее собрание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Общее собрание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является высшим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полномочным рассматривать отнесенные к его компетенции настоящим Федеральным законом, другими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уставом некоммерческой организации вопросы деятельности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Общее собрание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созывается с периодичностью и в порядке, которые установлены уставом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но не реже чем один раз в год.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К компетенции общего собрания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относятся следующие вопросы: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утверждение устава некоммерческой организации, внесение в него изменений;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избрание членов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досрочное прекращение полномочий указанного органа или досрочное прекращение полномочий отдельных его членов;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назначение на должность лица, осуществляющего функции единоличного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досрочное освобождение такого лица от должности;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утверждение мер дисциплинарного воздействия, порядка и оснований их применения, порядка рассмотрения дел о нарушении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условий членства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определение приоритетных направлений деятельности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принципов формирования и использования ее имущества;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утверждение отчета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7) утверждение сметы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внесение в нее изменений, утверждение годовой бухгалтерской отчетности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8) принятие решения о добровольном исключении сведений о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 принятие решения о реорганизации или ликвидации некоммерческой организации, назначение ликвидатора или ликвидационной комиссии;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10) рассмотрение жалобы лица, исключенного из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на необоснованность принятого постоянно действующим коллегиальным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на основании рекомендации ее органа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 решения об исключении этого лица из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принятие решения по такой жалобе;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11) принятие иных решений в соответствии с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уставом некоммерческой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(п. 11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3.1. Вопросы, предусмотренные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4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10 части 3 настоящей статьи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могут быть отнесены уставом некоммерческой организации к компетенции иных органов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асть третья.1 введена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4. В случае осуществления общим собранием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функций ее постоянно действующего коллегиального органа управления общие собрания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проводятся не реже чем один раз в три месяца.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17. Постоянно действующий коллегиальный орган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Постоянно действующий коллегиальный орган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формируется из числа физических лиц -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(или) представителей юридических лиц -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а также независимых членов.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Для целей настоящего Федерального закона независимыми членами считаются лица, которые не связаны трудовыми отношениями с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организацией, ее членами. Независимые члены должны составлять не менее одной трети членов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быть установлены иные требования к численности независимых членов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Независимый член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предварительно в письменной форме обязан заявить о конфликте интересов, который влияет или может повлиять на объективное рассмотрение вопросов, включенных в повестку заседания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которое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привести к причинению вреда этим законным интересам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В случае нарушения независимым членом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обязанности заявить о конфликте интересов и причинения в связи с этим вреда законным интересам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которые подтверждены решением суда, общее собрание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принимает решение о досрочном прекращении полномочий независимого члена.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Каждый член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при голосовании имеет один голос.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Количественный состав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порядок и условия его формирования, его деятельности, принятия этим органом решений устанавливаются уставом некоммерческой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асть шестая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Если иное не установлено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 компетенции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относятся следующие вопросы: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утверждение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внесение в них изменений;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создание специализированных органов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утверждение положений о них и правил осуществления ими деятельности;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назначение аудиторской организации для проверки ведения бухгалтерского учета и финансовой (бухгалтерской) отчетности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принятие решений о проведении проверок деятельности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представление общему собранию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кандидата либо кандидатов для назначения на должность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5) 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образованном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принятие решения о вступлении в члены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или об исключении из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по основаниям, предусмотренным уставом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иные предусмотренные уставом некоммерческой организации вопросы.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(п. 7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Вопросы, предусмотренные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части 7 настоящей статьи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уставом некоммерческой организации могут быть отнесены к компетенции общего собрания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асть восьмая введена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18. Исполнительный орган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 компетенции исполнительного органа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относятся любые вопросы хозяйственной и иной деятельности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не относящиеся к компетенции общего собрания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 и ее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постоянно действующего коллегиального органа управления.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19. Специализированные органы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К специализированным органам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которые в обязательном порядке создаются постоянно действующим коллегиальным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относятся: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орган, осуществляющий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соблюдением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орган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Помимо указанных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специализированных органов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решениями постоянно действующего коллегиального органа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может быть предусмотрено создание на временной или постоянной основе иных специализированных органов.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Каждый созданный постоянно действующим коллегиальным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специализированный орган действует на основании соответствующего положения, утвержденного постоянно действующим коллегиальным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Специализированные органы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осуществляют свои функции самостоятельно.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основании результатов проведенных органом, осуществляющим контроль за соблюдением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требований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проверок деятельности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орган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 рассматривает жалобы на действия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а также дела о нарушениях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при осуществлении своей деятельности требований стандартов и правил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6. Орган по рассмотрению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 направляет в постоянно действующий коллегиальный орган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рекомендации об исключении из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Порядок рассмотрения дел о применении в отношении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мер дисциплинарного воздействия устанавливается общим собранием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20. Ведение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Ведение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осуществляется уполномоченным Правительством Российской Федерации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органом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исполнительной власти в случае, если не определен уполномоченный федеральный орган исполнительной власти, осуществляющий функции по государственному надзору за деятельностью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установленной сфере деятельности.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Федеральных законов от 22.07.2008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148-ФЗ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от 28.04.2009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62-ФЗ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от 25.06.2012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93-ФЗ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 случае если определен уполномоченный федеральный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орган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исполнительной власти, осуществляющий функции по государственному надзору за деятельностью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установленной сфере деятельности, ведение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соответствующей сфере деятельности осуществляется этим уполномоченным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органом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Федеральных законов от 22.07.2008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148-ФЗ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от 25.06.2012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93-ФЗ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Уполномоченный Правительством Российской Федерации федеральный орган исполнительной власти устанавливает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порядок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ведения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23.07.2008 N 160-ФЗ)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3.1.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Федеральным законом, предусматривающим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2 статьи 5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случаи обязательного членства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организациях, или принимаемым в соответствии с ним иным нормативным правовым актом Российской Федерации могут быть предусмотрены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иные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требования к порядку ведения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образованных в соответствии с таким федеральным законом.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асть 3.1 введена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07.06.2013 N 113-ФЗ)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ведется на бумажных и электронных носителях. При несоответствии между записями на бумажных носителях и электронных носителях приоритет имеют записи на бумажных носителях.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Ведение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с иными федеральными информационными системами и сетями.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Сведения, содержащиеся в государственном реестре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являются открытыми и общедоступными.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За внесение сведений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уплачивается государственная пошлина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размерах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которые установлены законодательством Российской Федерации о налогах и сборах.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(часть седьмая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27.12.2009 N 374-ФЗ)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Сведения о некоммерческой организации, соответствующей установленным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статьей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требованиям, вносятся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на основании заявления с указанием наименования некоммерческой организации,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идентификационного номера налогоплательщика и (или) основного государственного регистрационного номера некоммерческой организации, адреса официального сайта и следующих документов: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Федеральных законов от 03.12.2011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383-ФЗ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от 07.06.2013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113-ФЗ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копии свидетельства о государственной регистрации некоммерческой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копии устава некоммерческой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заверенных некоммерческой организацией копий документов, подтверждающих государственную регистрацию ее членов - юридических лиц;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заверенных некоммерческой организацией копий свидетельств о государственной регистрации ее членов - индивидуальных предпринимателей;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документа, подписанного квалифицированной электронной подписью некоммерческой организации, с указанием: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вида (видов) осуществляемой ими предпринимательской (с указанием кода вида экономической деятельности согласно Общероссийскому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классификатору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видов экономической деятельности) или профессиональной деятельности, являющейся предметом саморегулирования для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идентификационного номера налогоплательщика и (или) основного государственного регистрационного номера каждого из ее членов - юридических лиц, идентификационного номера налогоплательщика и (или) основного государственного регистрационного номера и паспортных данных каждого из ее членов - индивидуальных предпринимателей, паспортных данных каждого из ее членов - физических лиц, субъектов профессиональной деятельности;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(п. 5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03.12.2011 N 383-ФЗ)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документов, подтверждающих наличие у некоммерческой организации предусмотренных настоящим Федеральным законом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способов обеспечения ответственности членов некоммерческой организации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перед потребителями произведенных товаров (работ, услуг) и иными лицами;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7) копии документов, подтверждающих создание некоммерческой организацией специализированных органов, предусмотренных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4 статьи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копии положений о таких органах и копии документов о составе участвующих в их работе лиц;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8) копии предусмотренных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2 части 3 статьи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9) иные документы, необходимость представления которых для приобретения статуса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предусмотрена другими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В случае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документы, указанные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пунктах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4 части 8 настоящей статьи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представлены заявителем, по межведомственному запросу уполномоченного федерального органа исполнительной власти, указанного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настоящей статьи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государственной регистрации некоммерческой организации, ее членов - юридических лиц и индивидуальных предпринимателей в электронной форме в порядке и сроки, которые установлены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 государственной регистрации юридических лиц и индивидуальных предпринимателей.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(часть 8.1 введена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01.07.2011 N 169-ФЗ,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03.12.2011 N 383-ФЗ)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принимает решение о включении или об отказе во включении сведений о некоммерческой организации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течение пятнадцати рабочих дней со дня представления заявления и указанных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8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документов, за исключением документов, указанных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пунктах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4 части 8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о чем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некоммерческая организация уведомляется в письменной форме в течение трех рабочих дней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даты принятия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соответствующего решения.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(часть 9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03.12.2011 N 383-ФЗ)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Основаниями для принятия решения об отказе во внесении сведений о некоммерческой организации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являются несоответствие некоммерческой организации требованиям, предусмотренным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3 статьи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или другими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количеству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(или) размеру компенсационного фонда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представление некоммерческой организацией документов, не соответствующих установленному в настоящей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статье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перечню, непредставление установленных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</w:t>
      </w:r>
      <w:proofErr w:type="gramEnd"/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 xml:space="preserve"> </w:t>
      </w:r>
      <w:proofErr w:type="gramStart"/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5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9 части 8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документов, 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установленных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4 части 8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сведений (документов), а также в случае, указанном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6 статьи 22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закона.</w:t>
      </w:r>
      <w:proofErr w:type="gramEnd"/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Федеральных законов от 22.07.2008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148-ФЗ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от 01.07.2011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169-ФЗ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от 03.12.2011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N 383-ФЗ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 Решение об отказе во внесении сведений о некоммерческой организации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может быть обжаловано в судебном порядке.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устанавливаться особенности ведения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в том числе иные сроки внесения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сведений о некоммерческих организациях, объединяющих субъектов предпринимательской или профессиональной деятельности, а также особенности предъявляемых при этом к некоммерческим организациям требований в отношении состава и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содержания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представляемых в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документов.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13. Некоммерческие организации, сведения о которых не внесены в установленном порядке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не вправе использовать в своем наименовании, а также при осуществлении своей деятельности слова "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"саморегулирование" и производные от слова "саморегулирование".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21. Исключение сведений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Основанием для исключения сведений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уполномоченным федеральным органом исполнительной власти, указанным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является: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заявление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об исключении сведений о ней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ликвидация или реорганизация некоммерческой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вступившее в законную силу решение суда об исключении сведений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на основании ее несоответствия требованиям настоящего Федерального закона, других федеральных законов.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Исключение сведений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по иным основаниям, кроме указанных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оснований, не допускается.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Некоммерческая организация считается исключенной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и прекратившей деятельность в качестве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со дня представления заявления об исключении сведений о некоммерческой организации 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либо с даты вступления в законную силу решения суда об исключении сведений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либо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даты ликвидации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реорганизации некоммерческой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организация, не соответствующая требованиям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либо установленным другими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требованиям к количеству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или размеру ее компенсационного фонда, обязана представить заявление о таком несоответствии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уполномоченный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закона. Это заявление в письменной форме представляется в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с указанием даты возникновения основания для исключения сведений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организаций. Заявление о несоответствии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требованиям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может быть представлено в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частях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не более одного раза в год. В течение двух месяцев с момента получения этого заявления сведения о некоммерческой организации не могут быть исключены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по основанию, указанному в этом заявлении. В случае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по истечении указанного срока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не представит в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доказательство приведения своего статуса или деятельности в соответствие с требованиями, указанными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статье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сведения о некоммерческой организации подлежат исключению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22. Взаимодействие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и уполномоченных федеральных органов исполнительной власти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направляет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саморегулируемую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организацию информацию о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результатах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проведенных в порядке и в случаях, которые предусмотрены законодательством Российской Федерации, проверок предпринимательской или профессиональной деятельности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за исключением информации о результатах проверок, при проведении которых акт не составлялся.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привлекает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саморегулируемые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к участию в обсуждении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Саморегулируемая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 обязана направлять в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стандарты и правила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2) сведения о запланированных и проведенных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проверках деятельности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о результатах этих проверок;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информацию об изменении наименования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места ее нахождения, адреса официального сайта в течение пяти рабочих дней со дня, следующего за днем наступления события, повлекшего за собой такие изменения.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(п. 3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07.06.2013 N 113-ФЗ)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не вправе: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требовать от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 ее членов информацию, представление которой не предусмотрено федеральными законами;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принимать решения, обязывающие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саморегулируемую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организацию осуществлять действия, нарушающие федеральные законы и принятые в соответствии с ними иные нормативные правовые акты, или воздерживаться от осуществления правомерных действий, являющихся обязательными в соответствии со стандартами и правилами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организации;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требовать изменения или отмены решений, принятых органами управления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соответствии с их компетенцией, а также требовать принятия указанными органами решений в отношении члена или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либо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Уполномоченный федеральный орган исполнительной власти, указанный в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статьи 20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вправе обратиться в суд с требованием об исключении сведений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случае несоответствия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требованиям, предусмотренным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3 статьи 3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а также в случае нарушения в течение года более двух раз иных требований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требований других федеральных законов в отношении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если эти нарушения не устранены или носят неустранимый характер.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случае принятия судом решения об исключении сведений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на основании несоответствия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или ее деятельности требованиям настоящего Федерального закона, других федеральных законов соответствующая некоммерческая организация, имевшая статус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организации, не вправе повторно обращаться с заявлением о внесении сведений о ней в государственный реестр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течение одного года со дня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вступления в законную силу решения об исключении сведений о некоммерческой организации из государственного реестра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23. Государственный надзор за деятельностью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25.06.2012 N 93-ФЗ)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Государственный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надзор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деятельностью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(федеральный государственный надзор) осуществляется уполномоченными федеральными органами исполнительной власти (далее - органы государственного надзора) в порядке, установленном Федеральным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настоящим Федеральным законом и федеральными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законами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регулирующими соответствующий вид профессиональной или предпринимательской деятельности.</w:t>
      </w:r>
      <w:proofErr w:type="gramEnd"/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Статья 24. Участие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в некоммерческих организациях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Саморегулируемые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вправе создавать ассоциации (союзы)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 некоммерческих организациях.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Ассоциации (союзы)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могут создаваться ими по территориальному, отраслевому, межотраслевому или иным признакам.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Решение об участии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ассоциации (союзе)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принимается общим собранием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саморегулируемой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в порядке, установленном ее уставом.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Членами ассоциации (союза)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могут быть переданы ассоциации (союзу) права на разработку единых стандартов и правил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условий членства субъектов предпринимательской или профессиональной деятельности 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организациях - членах ассоциации (союза), на разрешение споров в третейском суде, на профессиональное обучение и аттестацию работников членов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на сертификацию произведенных ими товаров (работ, услуг), на раскрытие информации, а также иные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права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(часть четвертая в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Предусмотренные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статьей 14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ограничения полностью распространяются на ассоциацию (союз)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ее должностных лиц и иных работников.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Уставом ассоциации (союза)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 может быть предусмотрена дополнительная имущественная ответственность ассоциации (союза) перед потребителями товаров (работ, услуг), произведенных членами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участвующих в деятельности ассоциации (союза)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саморегулируемых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организаций, за счет средств компенсационного фонда, формируемого такими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саморегулируемыми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организациями.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</w:t>
      </w:r>
      <w:proofErr w:type="spell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Саморегулируемые</w:t>
      </w:r>
      <w:proofErr w:type="spell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могут быть членами торгово-промышленных палат в соответствии с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 торгово-промышленных палатах, а также членами иных некоммерческих организаций.</w:t>
      </w:r>
    </w:p>
    <w:p w:rsidR="00A74532" w:rsidRPr="00A74532" w:rsidRDefault="00A74532" w:rsidP="00A745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A7453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22.07.2008 N 148-ФЗ)</w:t>
      </w:r>
    </w:p>
    <w:p w:rsidR="00A74532" w:rsidRPr="00A74532" w:rsidRDefault="00A74532" w:rsidP="00A74532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Президент</w:t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A74532" w:rsidRPr="00A74532" w:rsidRDefault="00A74532" w:rsidP="00A745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В.ПУТИН</w:t>
      </w:r>
    </w:p>
    <w:p w:rsidR="00A74532" w:rsidRPr="00A74532" w:rsidRDefault="00A74532" w:rsidP="00A7453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Москва, Кремль</w:t>
      </w:r>
    </w:p>
    <w:p w:rsidR="00A74532" w:rsidRPr="00A74532" w:rsidRDefault="00A74532" w:rsidP="00A7453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1 декабря 2007 года</w:t>
      </w:r>
    </w:p>
    <w:p w:rsidR="00A74532" w:rsidRPr="00A74532" w:rsidRDefault="00A74532" w:rsidP="00A7453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t>N 315-ФЗ</w:t>
      </w:r>
    </w:p>
    <w:p w:rsidR="00A74532" w:rsidRPr="00A74532" w:rsidRDefault="00A74532" w:rsidP="00A7453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7453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17F23" w:rsidRPr="00A74532" w:rsidRDefault="00517F23">
      <w:pPr>
        <w:rPr>
          <w:rFonts w:ascii="Times New Roman" w:hAnsi="Times New Roman" w:cs="Times New Roman"/>
        </w:rPr>
      </w:pPr>
    </w:p>
    <w:sectPr w:rsidR="00517F23" w:rsidRPr="00A74532" w:rsidSect="005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4532"/>
    <w:rsid w:val="00517F23"/>
    <w:rsid w:val="00A7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12035</Words>
  <Characters>68600</Characters>
  <Application>Microsoft Office Word</Application>
  <DocSecurity>0</DocSecurity>
  <Lines>571</Lines>
  <Paragraphs>160</Paragraphs>
  <ScaleCrop>false</ScaleCrop>
  <Company>Grizli777</Company>
  <LinksUpToDate>false</LinksUpToDate>
  <CharactersWithSpaces>80475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a.golovanov</dc:creator>
  <cp:keywords/>
  <dc:description/>
  <cp:lastModifiedBy>a.golovanov</cp:lastModifiedBy>
  <cp:revision>2</cp:revision>
  <dcterms:created xsi:type="dcterms:W3CDTF">2014-12-12T09:44:00Z</dcterms:created>
  <dcterms:modified xsi:type="dcterms:W3CDTF">2014-12-12T09:47:00Z</dcterms:modified>
</cp:coreProperties>
</file>